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98DF6" w14:textId="77777777" w:rsidR="00860869" w:rsidRDefault="005D114E">
      <w:pPr>
        <w:pStyle w:val="Normal1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ESAME DI STATO DI ISTITUTO TECNICO INDUSTRIALE</w:t>
      </w:r>
      <w:r>
        <w:rPr>
          <w:b/>
          <w:bCs/>
          <w:color w:val="000000"/>
          <w:sz w:val="36"/>
          <w:szCs w:val="36"/>
        </w:rPr>
        <w:br/>
        <w:t>PROVA SIMULATA</w:t>
      </w:r>
    </w:p>
    <w:p w14:paraId="15A80C02" w14:textId="77777777" w:rsidR="00860869" w:rsidRDefault="005D114E">
      <w:pPr>
        <w:pStyle w:val="Normal1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bCs/>
          <w:color w:val="000000"/>
        </w:rPr>
        <w:t>Indirizzo:</w:t>
      </w:r>
      <w:r>
        <w:rPr>
          <w:color w:val="000000"/>
        </w:rPr>
        <w:t xml:space="preserve"> ITMM – MECCANICA, MECCATRONICA ED ENERGIA</w:t>
      </w:r>
    </w:p>
    <w:p w14:paraId="6AE162F2" w14:textId="77777777" w:rsidR="00860869" w:rsidRDefault="005D114E">
      <w:pPr>
        <w:pStyle w:val="Normal1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ARTICOLAZIONE MECCANICA E MECCATRONICA</w:t>
      </w:r>
    </w:p>
    <w:p w14:paraId="639DBCEC" w14:textId="77777777" w:rsidR="00860869" w:rsidRDefault="005D114E">
      <w:pPr>
        <w:pStyle w:val="Normal1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bCs/>
          <w:color w:val="000000"/>
        </w:rPr>
        <w:t>Tema di</w:t>
      </w:r>
      <w:r>
        <w:rPr>
          <w:color w:val="000000"/>
        </w:rPr>
        <w:t>: MECCANICA, MACCHINE ED ENERGIA</w:t>
      </w:r>
    </w:p>
    <w:p w14:paraId="35658FDD" w14:textId="77777777" w:rsidR="00860869" w:rsidRDefault="005D114E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</w:rPr>
        <w:t>Il candidato svolga la prima parte della prova e due dei quesiti proposti nella seconda parte.</w:t>
      </w:r>
    </w:p>
    <w:p w14:paraId="144CDADE" w14:textId="77777777" w:rsidR="00860869" w:rsidRDefault="005D114E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>PRIMA PARTE</w:t>
      </w:r>
    </w:p>
    <w:p w14:paraId="6375385C" w14:textId="77777777" w:rsidR="00860869" w:rsidRDefault="005D114E">
      <w:pPr>
        <w:pStyle w:val="Normal1"/>
        <w:spacing w:before="280" w:after="280" w:line="240" w:lineRule="auto"/>
        <w:jc w:val="both"/>
        <w:rPr>
          <w:color w:val="000000"/>
        </w:rPr>
      </w:pPr>
      <w:r>
        <w:rPr>
          <w:color w:val="000000"/>
        </w:rPr>
        <w:t xml:space="preserve">Un’azienda operante nel settore logistico deve realizzare una linea automatizzata per il trasporto, il controllo e lo smistamento di scatole all’interno di un impianto industriale destinato alla distribuzione di merci (Figura 1). L’azienda lavora su due turni giornalieri di 8 ore ciascuno. </w:t>
      </w:r>
    </w:p>
    <w:p w14:paraId="230006BA" w14:textId="77777777" w:rsidR="00860869" w:rsidRDefault="005D114E">
      <w:pPr>
        <w:pStyle w:val="Normal1"/>
        <w:spacing w:before="280" w:after="280" w:line="240" w:lineRule="auto"/>
        <w:jc w:val="both"/>
        <w:rPr>
          <w:color w:val="000000"/>
        </w:rPr>
      </w:pPr>
      <w:r>
        <w:rPr>
          <w:color w:val="000000"/>
        </w:rPr>
        <w:t xml:space="preserve">La linea ha il compito di trasferire le scatole da una zona di carico a una stazione di selezione, dove i colli vengono controllati e successivamente inviati alle linee di smistamento. Il sistema è costituito da un nastro trasportatore orizzontale, azionato da un motore termico a quattro tempi (4T) che trasmette il moto mediante una trasmissione a cinghie trapezoidali. Il moto viene trasferito a un albero condotto, sul quale è calettata la puleggia motrice del nastro. Il motore opera a regime pressoché costante ed è accoppiato al sistema mediante una puleggia motrice. La trasmissione a cinghia consente di adattare il numero di giri e di garantire una certa elasticità di funzionamento. </w:t>
      </w:r>
    </w:p>
    <w:p w14:paraId="530ED739" w14:textId="77777777" w:rsidR="00860869" w:rsidRDefault="005D114E">
      <w:pPr>
        <w:pStyle w:val="Normal1"/>
        <w:spacing w:before="280" w:after="280" w:line="240" w:lineRule="auto"/>
        <w:jc w:val="both"/>
        <w:rPr>
          <w:color w:val="000000"/>
        </w:rPr>
      </w:pPr>
      <w:r>
        <w:rPr>
          <w:color w:val="000000"/>
        </w:rPr>
        <w:t>Lungo il nastro è installato un sensore ottico per il rilevamento delle scatole, utilizzato per:</w:t>
      </w:r>
    </w:p>
    <w:p w14:paraId="7B6394BF" w14:textId="77777777" w:rsidR="00860869" w:rsidRDefault="005D114E">
      <w:pPr>
        <w:pStyle w:val="Normal1"/>
        <w:numPr>
          <w:ilvl w:val="0"/>
          <w:numId w:val="5"/>
        </w:numPr>
        <w:spacing w:before="280" w:after="0" w:line="240" w:lineRule="auto"/>
        <w:jc w:val="both"/>
        <w:rPr>
          <w:color w:val="000000"/>
        </w:rPr>
      </w:pPr>
      <w:r>
        <w:rPr>
          <w:color w:val="000000"/>
        </w:rPr>
        <w:t xml:space="preserve">il conteggio dei pezzi in transito </w:t>
      </w:r>
    </w:p>
    <w:p w14:paraId="364E6AEF" w14:textId="77777777" w:rsidR="00860869" w:rsidRDefault="005D114E">
      <w:pPr>
        <w:pStyle w:val="Normal1"/>
        <w:numPr>
          <w:ilvl w:val="0"/>
          <w:numId w:val="5"/>
        </w:numPr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il controllo della produttività </w:t>
      </w:r>
    </w:p>
    <w:p w14:paraId="79691CED" w14:textId="77777777" w:rsidR="00860869" w:rsidRDefault="005D114E">
      <w:pPr>
        <w:pStyle w:val="Normal1"/>
        <w:numPr>
          <w:ilvl w:val="0"/>
          <w:numId w:val="5"/>
        </w:numPr>
        <w:spacing w:after="280" w:line="240" w:lineRule="auto"/>
        <w:jc w:val="both"/>
        <w:rPr>
          <w:color w:val="000000"/>
        </w:rPr>
      </w:pPr>
      <w:r>
        <w:rPr>
          <w:color w:val="000000"/>
        </w:rPr>
        <w:t xml:space="preserve">l’attivazione del sistema automatico di smistamento </w:t>
      </w:r>
    </w:p>
    <w:p w14:paraId="5087A296" w14:textId="77777777" w:rsidR="00860869" w:rsidRDefault="005D114E">
      <w:pPr>
        <w:pStyle w:val="Normal1"/>
        <w:spacing w:before="280" w:after="280" w:line="240" w:lineRule="auto"/>
        <w:jc w:val="both"/>
        <w:rPr>
          <w:color w:val="000000"/>
        </w:rPr>
      </w:pPr>
      <w:r>
        <w:rPr>
          <w:color w:val="000000"/>
        </w:rPr>
        <w:t>Le scatole vengono movimentate in modo continuo e uniforme; il sistema deve garantire affidabilità, regolarità di funzionamento e adeguata capacità produttiva.</w:t>
      </w:r>
    </w:p>
    <w:p w14:paraId="7E75434F" w14:textId="77777777" w:rsidR="00860869" w:rsidRDefault="005D114E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Sono noti i seguenti dati:</w:t>
      </w:r>
    </w:p>
    <w:p w14:paraId="73A42056" w14:textId="77777777" w:rsidR="00860869" w:rsidRDefault="005D114E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14" w:hanging="357"/>
      </w:pPr>
      <w:r>
        <w:rPr>
          <w:color w:val="000000"/>
        </w:rPr>
        <w:t xml:space="preserve">Lunghezza nastro: </w:t>
      </w:r>
      <m:oMath>
        <m:r>
          <w:rPr>
            <w:rFonts w:ascii="Cambria Math" w:eastAsia="Cambria Math" w:hAnsi="Cambria Math" w:cs="Cambria Math"/>
            <w:color w:val="000000"/>
          </w:rPr>
          <m:t>L = 8 m</m:t>
        </m:r>
      </m:oMath>
      <w:r>
        <w:rPr>
          <w:color w:val="000000"/>
        </w:rPr>
        <w:t xml:space="preserve"> </w:t>
      </w:r>
    </w:p>
    <w:p w14:paraId="7A798025" w14:textId="773F20A5" w:rsidR="00860869" w:rsidRDefault="005D114E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14" w:hanging="357"/>
      </w:pPr>
      <w:r>
        <w:rPr>
          <w:color w:val="000000"/>
        </w:rPr>
        <w:t xml:space="preserve">Velocità nastro: </w:t>
      </w:r>
      <m:oMath>
        <m:r>
          <w:rPr>
            <w:rFonts w:ascii="Cambria Math" w:eastAsia="Cambria Math" w:hAnsi="Cambria Math" w:cs="Cambria Math"/>
            <w:color w:val="000000"/>
          </w:rPr>
          <m:t xml:space="preserve">v = </m:t>
        </m:r>
        <m:r>
          <w:rPr>
            <w:rFonts w:ascii="Cambria Math" w:eastAsia="Cambria Math" w:hAnsi="Cambria Math" w:cs="Cambria Math"/>
            <w:color w:val="000000"/>
          </w:rPr>
          <m:t>1,6</m:t>
        </m:r>
        <m:r>
          <w:rPr>
            <w:rFonts w:ascii="Cambria Math" w:eastAsia="Cambria Math" w:hAnsi="Cambria Math" w:cs="Cambria Math"/>
            <w:color w:val="000000"/>
          </w:rPr>
          <m:t xml:space="preserve"> </m:t>
        </m:r>
        <m:f>
          <m:fPr>
            <m:ctrlPr>
              <w:rPr>
                <w:rFonts w:ascii="Cambria Math" w:eastAsia="Cambria Math" w:hAnsi="Cambria Math" w:cs="Cambria Math"/>
                <w:color w:val="000000"/>
              </w:rPr>
            </m:ctrlPr>
          </m:fPr>
          <m:num>
            <m:r>
              <w:rPr>
                <w:rFonts w:ascii="Cambria Math" w:eastAsia="Cambria Math" w:hAnsi="Cambria Math" w:cs="Cambria Math"/>
                <w:color w:val="000000"/>
              </w:rPr>
              <m:t>m</m:t>
            </m:r>
          </m:num>
          <m:den>
            <m:r>
              <w:rPr>
                <w:rFonts w:ascii="Cambria Math" w:eastAsia="Cambria Math" w:hAnsi="Cambria Math" w:cs="Cambria Math"/>
                <w:color w:val="000000"/>
              </w:rPr>
              <m:t>s</m:t>
            </m:r>
          </m:den>
        </m:f>
      </m:oMath>
      <w:r>
        <w:rPr>
          <w:color w:val="000000"/>
        </w:rPr>
        <w:t xml:space="preserve"> </w:t>
      </w:r>
    </w:p>
    <w:p w14:paraId="223603DA" w14:textId="646EEB66" w:rsidR="00860869" w:rsidRPr="00CA259B" w:rsidRDefault="005D114E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14" w:hanging="357"/>
      </w:pPr>
      <w:r>
        <w:rPr>
          <w:color w:val="000000"/>
        </w:rPr>
        <w:t xml:space="preserve">Massa media scatola: </w:t>
      </w:r>
      <m:oMath>
        <m:r>
          <w:rPr>
            <w:rFonts w:ascii="Cambria Math" w:eastAsia="Cambria Math" w:hAnsi="Cambria Math" w:cs="Cambria Math"/>
            <w:color w:val="000000"/>
          </w:rPr>
          <m:t>m = 15 kg</m:t>
        </m:r>
      </m:oMath>
      <w:r>
        <w:rPr>
          <w:color w:val="000000"/>
        </w:rPr>
        <w:t xml:space="preserve"> </w:t>
      </w:r>
    </w:p>
    <w:p w14:paraId="36A5419A" w14:textId="74C45C88" w:rsidR="00CA259B" w:rsidRDefault="00CA259B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14" w:hanging="357"/>
      </w:pPr>
      <w:r>
        <w:rPr>
          <w:color w:val="000000"/>
        </w:rPr>
        <w:t xml:space="preserve">Coefficiente di attrito </w:t>
      </w:r>
      <m:oMath>
        <m:r>
          <w:rPr>
            <w:rFonts w:ascii="Cambria Math" w:hAnsi="Cambria Math"/>
            <w:color w:val="000000"/>
          </w:rPr>
          <m:t>f=0,1</m:t>
        </m:r>
      </m:oMath>
    </w:p>
    <w:p w14:paraId="0D3E9824" w14:textId="6291F07E" w:rsidR="00860869" w:rsidRDefault="005D114E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14" w:hanging="357"/>
      </w:pPr>
      <w:r>
        <w:rPr>
          <w:color w:val="000000"/>
        </w:rPr>
        <w:t xml:space="preserve">Portata: </w:t>
      </w:r>
      <m:oMath>
        <m:r>
          <w:rPr>
            <w:rFonts w:ascii="Cambria Math" w:eastAsia="Cambria Math" w:hAnsi="Cambria Math" w:cs="Cambria Math"/>
            <w:color w:val="000000"/>
          </w:rPr>
          <m:t>Q=</m:t>
        </m:r>
        <m:r>
          <w:rPr>
            <w:rFonts w:ascii="Cambria Math" w:eastAsia="Cambria Math" w:hAnsi="Cambria Math" w:cs="Cambria Math"/>
            <w:color w:val="000000"/>
          </w:rPr>
          <m:t>4500</m:t>
        </m:r>
        <m:r>
          <w:rPr>
            <w:rFonts w:ascii="Cambria Math" w:eastAsia="Cambria Math" w:hAnsi="Cambria Math" w:cs="Cambria Math"/>
            <w:color w:val="000000"/>
          </w:rPr>
          <m:t xml:space="preserve"> scatole/ora</m:t>
        </m:r>
      </m:oMath>
    </w:p>
    <w:p w14:paraId="355F5DAB" w14:textId="77777777" w:rsidR="00860869" w:rsidRDefault="005D114E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14" w:hanging="357"/>
        <w:jc w:val="both"/>
      </w:pPr>
      <w:r>
        <w:rPr>
          <w:color w:val="000000"/>
        </w:rPr>
        <w:t xml:space="preserve">Motore termico a 4 tempi </w:t>
      </w:r>
    </w:p>
    <w:p w14:paraId="269932A1" w14:textId="77777777" w:rsidR="00860869" w:rsidRDefault="005D114E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14" w:hanging="357"/>
        <w:rPr>
          <w:color w:val="000000"/>
        </w:rPr>
      </w:pPr>
      <w:r>
        <w:rPr>
          <w:color w:val="000000"/>
        </w:rPr>
        <w:t xml:space="preserve">Regime di rotazione motore: </w:t>
      </w:r>
      <m:oMath>
        <m:r>
          <w:rPr>
            <w:rFonts w:ascii="Cambria Math" w:eastAsia="Cambria Math" w:hAnsi="Cambria Math" w:cs="Cambria Math"/>
            <w:color w:val="000000"/>
          </w:rPr>
          <m:t xml:space="preserve">n = 2000 </m:t>
        </m:r>
        <m:f>
          <m:fPr>
            <m:ctrlPr>
              <w:rPr>
                <w:rFonts w:ascii="Cambria Math" w:eastAsia="Cambria Math" w:hAnsi="Cambria Math" w:cs="Cambria Math"/>
                <w:color w:val="000000"/>
              </w:rPr>
            </m:ctrlPr>
          </m:fPr>
          <m:num>
            <m:r>
              <w:rPr>
                <w:rFonts w:ascii="Cambria Math" w:eastAsia="Cambria Math" w:hAnsi="Cambria Math" w:cs="Cambria Math"/>
                <w:color w:val="000000"/>
              </w:rPr>
              <m:t>giri</m:t>
            </m:r>
          </m:num>
          <m:den>
            <m:r>
              <w:rPr>
                <w:rFonts w:ascii="Cambria Math" w:eastAsia="Cambria Math" w:hAnsi="Cambria Math" w:cs="Cambria Math"/>
                <w:color w:val="000000"/>
              </w:rPr>
              <m:t>min</m:t>
            </m:r>
          </m:den>
        </m:f>
      </m:oMath>
    </w:p>
    <w:p w14:paraId="5E38053B" w14:textId="77777777" w:rsidR="00860869" w:rsidRDefault="005D114E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14" w:hanging="357"/>
        <w:rPr>
          <w:color w:val="000000"/>
        </w:rPr>
      </w:pPr>
      <w:r>
        <w:rPr>
          <w:color w:val="000000"/>
        </w:rPr>
        <w:t>Rendimento motore:</w:t>
      </w:r>
      <m:oMath>
        <m:sSub>
          <m:sSubPr>
            <m:ctrlPr>
              <w:rPr>
                <w:rFonts w:ascii="Cambria Math" w:eastAsia="Cambria Math" w:hAnsi="Cambria Math" w:cs="Cambria Math"/>
                <w:color w:val="000000"/>
              </w:rPr>
            </m:ctrlPr>
          </m:sSubPr>
          <m:e>
            <m:r>
              <w:rPr>
                <w:rFonts w:ascii="Cambria Math" w:eastAsia="Cambria Math" w:hAnsi="Cambria Math" w:cs="Cambria Math"/>
                <w:color w:val="000000"/>
              </w:rPr>
              <m:t xml:space="preserve"> η</m:t>
            </m:r>
          </m:e>
          <m:sub>
            <m:r>
              <w:rPr>
                <w:rFonts w:ascii="Cambria Math" w:eastAsia="Cambria Math" w:hAnsi="Cambria Math" w:cs="Cambria Math"/>
                <w:color w:val="000000"/>
              </w:rPr>
              <m:t>M</m:t>
            </m:r>
          </m:sub>
        </m:sSub>
        <m:r>
          <w:rPr>
            <w:rFonts w:ascii="Cambria Math" w:eastAsia="Cambria Math" w:hAnsi="Cambria Math" w:cs="Cambria Math"/>
            <w:color w:val="000000"/>
          </w:rPr>
          <m:t xml:space="preserve"> = 0,6</m:t>
        </m:r>
      </m:oMath>
      <w:r>
        <w:rPr>
          <w:color w:val="000000"/>
        </w:rPr>
        <w:t xml:space="preserve"> </w:t>
      </w:r>
    </w:p>
    <w:p w14:paraId="262D91DC" w14:textId="77777777" w:rsidR="00860869" w:rsidRDefault="005D114E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14" w:hanging="357"/>
        <w:rPr>
          <w:color w:val="000000"/>
        </w:rPr>
      </w:pPr>
      <w:r>
        <w:rPr>
          <w:color w:val="000000"/>
        </w:rPr>
        <w:t>Rendimento complessivo della trasmissione:</w:t>
      </w:r>
      <m:oMath>
        <m:sSub>
          <m:sSubPr>
            <m:ctrlPr>
              <w:rPr>
                <w:rFonts w:ascii="Cambria Math" w:eastAsia="Cambria Math" w:hAnsi="Cambria Math" w:cs="Cambria Math"/>
                <w:color w:val="000000"/>
              </w:rPr>
            </m:ctrlPr>
          </m:sSubPr>
          <m:e>
            <m:r>
              <w:rPr>
                <w:rFonts w:ascii="Cambria Math" w:eastAsia="Cambria Math" w:hAnsi="Cambria Math" w:cs="Cambria Math"/>
                <w:color w:val="000000"/>
              </w:rPr>
              <m:t xml:space="preserve"> η</m:t>
            </m:r>
          </m:e>
          <m:sub>
            <m:r>
              <w:rPr>
                <w:rFonts w:ascii="Cambria Math" w:eastAsia="Cambria Math" w:hAnsi="Cambria Math" w:cs="Cambria Math"/>
                <w:color w:val="000000"/>
              </w:rPr>
              <m:t>tr</m:t>
            </m:r>
          </m:sub>
        </m:sSub>
        <m:r>
          <w:rPr>
            <w:rFonts w:ascii="Cambria Math" w:eastAsia="Cambria Math" w:hAnsi="Cambria Math" w:cs="Cambria Math"/>
            <w:color w:val="000000"/>
          </w:rPr>
          <m:t xml:space="preserve"> = 0,9</m:t>
        </m:r>
      </m:oMath>
      <w:r>
        <w:rPr>
          <w:color w:val="000000"/>
        </w:rPr>
        <w:t xml:space="preserve"> </w:t>
      </w:r>
    </w:p>
    <w:p w14:paraId="3D416E34" w14:textId="77777777" w:rsidR="00860869" w:rsidRDefault="005D114E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14" w:hanging="357"/>
        <w:jc w:val="both"/>
        <w:rPr>
          <w:color w:val="000000"/>
        </w:rPr>
      </w:pPr>
      <w:r>
        <w:rPr>
          <w:color w:val="000000"/>
        </w:rPr>
        <w:t>Interasse pulegge: compreso tra 0,8 e 1 metro</w:t>
      </w:r>
    </w:p>
    <w:p w14:paraId="122D8D19" w14:textId="77777777" w:rsidR="00860869" w:rsidRDefault="006F498D">
      <w:pPr>
        <w:pStyle w:val="Normal1"/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lastRenderedPageBreak/>
        <w:pict w14:anchorId="1CDA1C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.6pt;height:237pt">
            <v:imagedata r:id="rId7" o:title="6f558e0b-ac15-4d57-b636-2355e8e298e2"/>
          </v:shape>
        </w:pict>
      </w:r>
    </w:p>
    <w:p w14:paraId="788AA124" w14:textId="77777777" w:rsidR="00860869" w:rsidRDefault="005D114E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200" w:line="240" w:lineRule="auto"/>
        <w:jc w:val="center"/>
        <w:rPr>
          <w:i/>
          <w:iCs/>
          <w:color w:val="1F497D"/>
        </w:rPr>
      </w:pPr>
      <w:r>
        <w:rPr>
          <w:i/>
          <w:iCs/>
          <w:color w:val="1F497D"/>
        </w:rPr>
        <w:t>Figura 1 - Schema stazione automatica</w:t>
      </w:r>
    </w:p>
    <w:p w14:paraId="7954D098" w14:textId="77777777" w:rsidR="00860869" w:rsidRDefault="005D114E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Il candidato, scegliendo opportunamente i dati mancanti e facendo riferimento allo schema proposto, esegua le seguenti richieste:</w:t>
      </w:r>
    </w:p>
    <w:p w14:paraId="45D3546D" w14:textId="77777777" w:rsidR="00860869" w:rsidRDefault="005D114E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Calcolo della potenza necessaria al sistema per il corretto funzionamento, trascurando l’inerzia dovuta all’avviamento del moto;</w:t>
      </w:r>
    </w:p>
    <w:p w14:paraId="575AA127" w14:textId="77777777" w:rsidR="00860869" w:rsidRDefault="005D114E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Calcolo della potenza effettiva trasmessa dal motore a combustione interna e la cilindrata totale dello stesso, data una pressione media indicata di 6 bar;</w:t>
      </w:r>
    </w:p>
    <w:p w14:paraId="4AE540EA" w14:textId="77777777" w:rsidR="00860869" w:rsidRDefault="005D114E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 xml:space="preserve">Dimensionamento della cinghia trapezoidale, considerando un diametro della puleggia motrice </w:t>
      </w:r>
      <m:oMath>
        <m:r>
          <w:rPr>
            <w:rFonts w:ascii="Cambria Math" w:eastAsia="Cambria Math" w:hAnsi="Cambria Math" w:cs="Cambria Math"/>
            <w:color w:val="000000"/>
          </w:rPr>
          <m:t>D=150 mm</m:t>
        </m:r>
      </m:oMath>
      <w:r>
        <w:rPr>
          <w:color w:val="000000"/>
        </w:rPr>
        <w:t>;</w:t>
      </w:r>
    </w:p>
    <w:p w14:paraId="57F8327D" w14:textId="77777777" w:rsidR="00860869" w:rsidRDefault="005D114E">
      <w:pPr>
        <w:pStyle w:val="Normal1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Dimensionamento della sezione dove verrà calettata la prima puleggia tenendo di conto che il sistema di collegamento albero-mozzo scelto è un profilo scanalato.</w:t>
      </w:r>
    </w:p>
    <w:p w14:paraId="67B5CB4F" w14:textId="77777777" w:rsidR="00860869" w:rsidRDefault="00860869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</w:p>
    <w:p w14:paraId="4445971A" w14:textId="77777777" w:rsidR="00860869" w:rsidRDefault="005D114E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 xml:space="preserve">Inoltre, durante il controllo qualità sono stati rilevati i seguenti valori di massa (kg) su un campione di scatole: </w:t>
      </w:r>
    </w:p>
    <w:p w14:paraId="3CC28E85" w14:textId="77777777" w:rsidR="00860869" w:rsidRDefault="00FF04B1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color w:val="000000"/>
        </w:rPr>
      </w:pPr>
      <w:r>
        <w:rPr>
          <w:color w:val="000000"/>
        </w:rPr>
        <w:t>14,92 – 15,05</w:t>
      </w:r>
      <w:r w:rsidR="00730157">
        <w:rPr>
          <w:color w:val="000000"/>
        </w:rPr>
        <w:t xml:space="preserve"> – 15,08</w:t>
      </w:r>
      <w:r>
        <w:rPr>
          <w:color w:val="000000"/>
        </w:rPr>
        <w:t xml:space="preserve"> – 14,</w:t>
      </w:r>
      <w:r w:rsidR="005D114E">
        <w:rPr>
          <w:color w:val="000000"/>
        </w:rPr>
        <w:t>9</w:t>
      </w:r>
      <w:r>
        <w:rPr>
          <w:color w:val="000000"/>
        </w:rPr>
        <w:t>8 – 14,90 – 15,0</w:t>
      </w:r>
      <w:r w:rsidR="00730157">
        <w:rPr>
          <w:color w:val="000000"/>
        </w:rPr>
        <w:t>3– 15,01 – 14,98</w:t>
      </w:r>
      <w:r>
        <w:rPr>
          <w:color w:val="000000"/>
        </w:rPr>
        <w:t xml:space="preserve"> – 15,05</w:t>
      </w:r>
      <w:r w:rsidR="00730157">
        <w:rPr>
          <w:color w:val="000000"/>
        </w:rPr>
        <w:t xml:space="preserve"> – 15,04</w:t>
      </w:r>
    </w:p>
    <w:p w14:paraId="0EE26880" w14:textId="77777777" w:rsidR="00FF04B1" w:rsidRDefault="00730157" w:rsidP="00FF04B1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color w:val="000000"/>
        </w:rPr>
      </w:pPr>
      <w:r>
        <w:rPr>
          <w:color w:val="000000"/>
        </w:rPr>
        <w:t>15,14</w:t>
      </w:r>
      <w:r w:rsidR="00FF04B1">
        <w:rPr>
          <w:color w:val="000000"/>
        </w:rPr>
        <w:t xml:space="preserve"> </w:t>
      </w:r>
      <w:r>
        <w:rPr>
          <w:color w:val="000000"/>
        </w:rPr>
        <w:t>– 14,95 – 15,03</w:t>
      </w:r>
      <w:r w:rsidR="00AB2B2C">
        <w:rPr>
          <w:color w:val="000000"/>
        </w:rPr>
        <w:t xml:space="preserve"> – 14,89 – 15,01</w:t>
      </w:r>
      <w:r w:rsidR="00FF04B1">
        <w:rPr>
          <w:color w:val="000000"/>
        </w:rPr>
        <w:t xml:space="preserve"> – 15,0</w:t>
      </w:r>
      <w:r w:rsidR="00AB2B2C">
        <w:rPr>
          <w:color w:val="000000"/>
        </w:rPr>
        <w:t>6– 14,95 – 15,92 – 15,08 – 14,9</w:t>
      </w:r>
      <w:r w:rsidR="00FF04B1">
        <w:rPr>
          <w:color w:val="000000"/>
        </w:rPr>
        <w:t>3</w:t>
      </w:r>
    </w:p>
    <w:p w14:paraId="1ECFA45C" w14:textId="77777777" w:rsidR="00FF04B1" w:rsidRDefault="00FF04B1" w:rsidP="00FF04B1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</w:p>
    <w:p w14:paraId="1EE11732" w14:textId="77777777" w:rsidR="00860869" w:rsidRDefault="005D114E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Il candidato:</w:t>
      </w:r>
    </w:p>
    <w:p w14:paraId="3C438E5D" w14:textId="77777777" w:rsidR="00860869" w:rsidRDefault="005D114E">
      <w:pPr>
        <w:pStyle w:val="Normal1"/>
        <w:numPr>
          <w:ilvl w:val="0"/>
          <w:numId w:val="3"/>
        </w:numPr>
        <w:spacing w:before="280" w:after="0" w:line="240" w:lineRule="auto"/>
        <w:rPr>
          <w:color w:val="000000"/>
        </w:rPr>
      </w:pPr>
      <w:r>
        <w:rPr>
          <w:color w:val="000000"/>
        </w:rPr>
        <w:t>calcoli il valore medio</w:t>
      </w:r>
      <w:r w:rsidR="006368E9">
        <w:rPr>
          <w:color w:val="000000"/>
        </w:rPr>
        <w:t>;</w:t>
      </w:r>
      <w:r>
        <w:rPr>
          <w:color w:val="000000"/>
        </w:rPr>
        <w:t xml:space="preserve"> </w:t>
      </w:r>
    </w:p>
    <w:p w14:paraId="06B95E47" w14:textId="77777777" w:rsidR="00860869" w:rsidRDefault="005D114E">
      <w:pPr>
        <w:pStyle w:val="Normal1"/>
        <w:numPr>
          <w:ilvl w:val="0"/>
          <w:numId w:val="3"/>
        </w:numPr>
        <w:spacing w:after="0" w:line="240" w:lineRule="auto"/>
        <w:rPr>
          <w:color w:val="000000"/>
        </w:rPr>
      </w:pPr>
      <w:r>
        <w:rPr>
          <w:color w:val="000000"/>
        </w:rPr>
        <w:t>d</w:t>
      </w:r>
      <w:r w:rsidR="006368E9">
        <w:rPr>
          <w:color w:val="000000"/>
        </w:rPr>
        <w:t>etermini la deviazione standard;</w:t>
      </w:r>
    </w:p>
    <w:p w14:paraId="10629121" w14:textId="77777777" w:rsidR="006368E9" w:rsidRDefault="006368E9">
      <w:pPr>
        <w:pStyle w:val="Normal1"/>
        <w:numPr>
          <w:ilvl w:val="0"/>
          <w:numId w:val="3"/>
        </w:numPr>
        <w:spacing w:after="0" w:line="240" w:lineRule="auto"/>
        <w:rPr>
          <w:color w:val="000000"/>
        </w:rPr>
      </w:pPr>
      <w:r>
        <w:rPr>
          <w:color w:val="000000"/>
        </w:rPr>
        <w:t>sapendo che il valore nominale è 15 kg verificare se tutti i pezzi rientrino nei limiti di tolleranza</w:t>
      </w:r>
      <w:r w:rsidR="00730157">
        <w:rPr>
          <w:color w:val="000000"/>
        </w:rPr>
        <w:t xml:space="preserve"> (± 0,2 kg</w:t>
      </w:r>
      <w:r>
        <w:rPr>
          <w:color w:val="000000"/>
        </w:rPr>
        <w:t>;</w:t>
      </w:r>
    </w:p>
    <w:p w14:paraId="30664F78" w14:textId="77777777" w:rsidR="006368E9" w:rsidRDefault="006368E9">
      <w:pPr>
        <w:pStyle w:val="Normal1"/>
        <w:numPr>
          <w:ilvl w:val="0"/>
          <w:numId w:val="3"/>
        </w:numPr>
        <w:spacing w:after="0" w:line="240" w:lineRule="auto"/>
        <w:rPr>
          <w:color w:val="000000"/>
        </w:rPr>
      </w:pPr>
      <w:r>
        <w:rPr>
          <w:color w:val="000000"/>
        </w:rPr>
        <w:t>comme</w:t>
      </w:r>
      <w:r w:rsidR="00730157">
        <w:rPr>
          <w:color w:val="000000"/>
        </w:rPr>
        <w:t>nti la qualità della produzione;</w:t>
      </w:r>
    </w:p>
    <w:p w14:paraId="60037613" w14:textId="77777777" w:rsidR="006368E9" w:rsidRDefault="006368E9" w:rsidP="006368E9">
      <w:pPr>
        <w:pStyle w:val="Normal1"/>
        <w:numPr>
          <w:ilvl w:val="0"/>
          <w:numId w:val="3"/>
        </w:numPr>
        <w:spacing w:after="280" w:line="240" w:lineRule="auto"/>
        <w:rPr>
          <w:color w:val="000000"/>
        </w:rPr>
      </w:pPr>
      <w:r>
        <w:rPr>
          <w:color w:val="000000"/>
        </w:rPr>
        <w:t xml:space="preserve">verificare, tramite metodo matematico, </w:t>
      </w:r>
      <w:r w:rsidR="00730157">
        <w:rPr>
          <w:color w:val="000000"/>
        </w:rPr>
        <w:t>se la distribuzione dei dati del campione segue la distribuzione normale di Gauss e in base a questo definisci se le osservazioni sono influenzate da una variazione indotta da cause accidentali oppure no.</w:t>
      </w:r>
    </w:p>
    <w:p w14:paraId="7FD59BAD" w14:textId="77777777" w:rsidR="00860869" w:rsidRDefault="005D114E">
      <w:pPr>
        <w:pStyle w:val="Normal1"/>
        <w:rPr>
          <w:b/>
          <w:bCs/>
          <w:i/>
          <w:iCs/>
          <w:sz w:val="28"/>
          <w:szCs w:val="28"/>
        </w:rPr>
      </w:pPr>
      <w:r>
        <w:br w:type="page"/>
      </w:r>
    </w:p>
    <w:p w14:paraId="40C247D0" w14:textId="77777777" w:rsidR="00860869" w:rsidRDefault="005D114E">
      <w:pPr>
        <w:pStyle w:val="Normal1"/>
        <w:pBdr>
          <w:top w:val="nil"/>
          <w:left w:val="nil"/>
          <w:bottom w:val="nil"/>
          <w:right w:val="nil"/>
          <w:between w:val="nil"/>
        </w:pBdr>
        <w:rPr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lastRenderedPageBreak/>
        <w:t>SECONDA PARTE</w:t>
      </w:r>
    </w:p>
    <w:p w14:paraId="7849DC16" w14:textId="77777777" w:rsidR="00860869" w:rsidRDefault="005D114E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 xml:space="preserve">Ipotizzando opportunamente i dati mancanti e facendo riferimento allo stesso schema proposto, dimensionare la sezione dove è calettata la seconda puleggia, tenendo di conto che il sistema di collegamento albero-mozzo scelto è una linguetta. </w:t>
      </w:r>
    </w:p>
    <w:p w14:paraId="448D3CEA" w14:textId="77777777" w:rsidR="00860869" w:rsidRDefault="00860869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</w:p>
    <w:p w14:paraId="7966BFD6" w14:textId="77777777" w:rsidR="00860869" w:rsidRDefault="005D114E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after="0" w:line="240" w:lineRule="auto"/>
        <w:jc w:val="both"/>
      </w:pPr>
      <w:r>
        <w:rPr>
          <w:color w:val="000000"/>
        </w:rPr>
        <w:t xml:space="preserve">Si ipotizzi di sostituire la trasmissione a cinghie con una coppia di ruote dentate cilindriche e che il numero di giri in uscita dal motore sia uguale a </w:t>
      </w:r>
      <m:oMath>
        <m:r>
          <w:rPr>
            <w:rFonts w:ascii="Cambria Math" w:eastAsia="Cambria Math" w:hAnsi="Cambria Math" w:cs="Cambria Math"/>
            <w:color w:val="000000"/>
          </w:rPr>
          <m:t xml:space="preserve">1000 </m:t>
        </m:r>
        <m:f>
          <m:fPr>
            <m:ctrlPr>
              <w:rPr>
                <w:rFonts w:ascii="Cambria Math" w:eastAsia="Cambria Math" w:hAnsi="Cambria Math" w:cs="Cambria Math"/>
                <w:color w:val="000000"/>
              </w:rPr>
            </m:ctrlPr>
          </m:fPr>
          <m:num>
            <m:r>
              <w:rPr>
                <w:rFonts w:ascii="Cambria Math" w:eastAsia="Cambria Math" w:hAnsi="Cambria Math" w:cs="Cambria Math"/>
                <w:color w:val="000000"/>
              </w:rPr>
              <m:t>giri</m:t>
            </m:r>
          </m:num>
          <m:den>
            <m:r>
              <w:rPr>
                <w:rFonts w:ascii="Cambria Math" w:eastAsia="Cambria Math" w:hAnsi="Cambria Math" w:cs="Cambria Math"/>
                <w:color w:val="000000"/>
              </w:rPr>
              <m:t>min</m:t>
            </m:r>
          </m:den>
        </m:f>
      </m:oMath>
      <w:r>
        <w:rPr>
          <w:color w:val="000000"/>
        </w:rPr>
        <w:t xml:space="preserve">, con rapporto di trasmissione totale </w:t>
      </w:r>
      <m:oMath>
        <m:r>
          <w:rPr>
            <w:rFonts w:ascii="Cambria Math" w:eastAsia="Cambria Math" w:hAnsi="Cambria Math" w:cs="Cambria Math"/>
            <w:color w:val="000000"/>
          </w:rPr>
          <m:t>i=10</m:t>
        </m:r>
      </m:oMath>
      <w:r>
        <w:rPr>
          <w:color w:val="000000"/>
        </w:rPr>
        <w:t>. Il candidato, ipotizzando opportuni dati mancanti, determini il rotismo da utilizzare  e confronti le soluzioni dal punto di vista funzionale e costruttivo</w:t>
      </w:r>
    </w:p>
    <w:p w14:paraId="75DA64FB" w14:textId="77777777" w:rsidR="00860869" w:rsidRDefault="00860869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280" w:line="240" w:lineRule="auto"/>
        <w:ind w:left="720"/>
        <w:jc w:val="both"/>
        <w:rPr>
          <w:color w:val="000000"/>
        </w:rPr>
      </w:pPr>
    </w:p>
    <w:p w14:paraId="5660F548" w14:textId="77777777" w:rsidR="0082436C" w:rsidRPr="0082436C" w:rsidRDefault="005D114E" w:rsidP="0082436C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Descrivere</w:t>
      </w:r>
      <w:r w:rsidR="00F94251">
        <w:rPr>
          <w:color w:val="000000"/>
        </w:rPr>
        <w:t xml:space="preserve"> a parole e tramite uno schema e/o un diagramma a blocchi</w:t>
      </w:r>
      <w:r>
        <w:rPr>
          <w:color w:val="000000"/>
        </w:rPr>
        <w:t xml:space="preserve"> il meccanismo del sistema automatico di smistamento delle scatole indicando</w:t>
      </w:r>
      <w:r w:rsidR="00255BE1">
        <w:rPr>
          <w:color w:val="000000"/>
        </w:rPr>
        <w:t xml:space="preserve"> inoltre:</w:t>
      </w:r>
    </w:p>
    <w:p w14:paraId="60AEADFC" w14:textId="77777777" w:rsidR="00255BE1" w:rsidRDefault="0082436C" w:rsidP="00255BE1">
      <w:pPr>
        <w:pStyle w:val="Normal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quali potrebbero essere i criteri che adotteresti per smistare le varie scatole;</w:t>
      </w:r>
    </w:p>
    <w:p w14:paraId="28558CCB" w14:textId="77777777" w:rsidR="0082436C" w:rsidRDefault="0082436C" w:rsidP="00255BE1">
      <w:pPr>
        <w:pStyle w:val="Normal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quale tecnologia adotteresti per farlo;</w:t>
      </w:r>
    </w:p>
    <w:p w14:paraId="7506FEF7" w14:textId="77777777" w:rsidR="00255BE1" w:rsidRDefault="00255BE1" w:rsidP="00255BE1">
      <w:pPr>
        <w:pStyle w:val="Normal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quali componenti sono necessari per</w:t>
      </w:r>
      <w:r w:rsidR="00203E37">
        <w:rPr>
          <w:color w:val="000000"/>
        </w:rPr>
        <w:t xml:space="preserve"> realizzarlo</w:t>
      </w:r>
      <w:r>
        <w:rPr>
          <w:color w:val="000000"/>
        </w:rPr>
        <w:t>;</w:t>
      </w:r>
    </w:p>
    <w:p w14:paraId="287044EA" w14:textId="77777777" w:rsidR="00860869" w:rsidRDefault="005D114E" w:rsidP="00255BE1">
      <w:pPr>
        <w:pStyle w:val="Normal1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 w:rsidRPr="00255BE1">
        <w:rPr>
          <w:color w:val="000000"/>
        </w:rPr>
        <w:t>quali</w:t>
      </w:r>
      <w:r w:rsidR="00255BE1">
        <w:rPr>
          <w:color w:val="000000"/>
        </w:rPr>
        <w:t xml:space="preserve"> tipologie di trasduttori/sensori utilizzeresti</w:t>
      </w:r>
      <w:r w:rsidR="0082436C">
        <w:rPr>
          <w:color w:val="000000"/>
        </w:rPr>
        <w:t>.</w:t>
      </w:r>
    </w:p>
    <w:p w14:paraId="76109028" w14:textId="77777777" w:rsidR="00203E37" w:rsidRPr="00255BE1" w:rsidRDefault="0082436C" w:rsidP="00203E37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  <w:r>
        <w:rPr>
          <w:color w:val="000000"/>
        </w:rPr>
        <w:t>Per ogni scelta fatta motiva la tua risposta.</w:t>
      </w:r>
    </w:p>
    <w:p w14:paraId="747755D9" w14:textId="77777777" w:rsidR="00860869" w:rsidRDefault="00860869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</w:p>
    <w:p w14:paraId="212567D6" w14:textId="77777777" w:rsidR="00860869" w:rsidRDefault="00860869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</w:p>
    <w:p w14:paraId="330D35EA" w14:textId="77777777" w:rsidR="00860869" w:rsidRDefault="005D114E">
      <w:pPr>
        <w:pStyle w:val="Normal1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Descrivere un’esperienza di PCTO svolta in ambito industriale, evidenziando le attività svolte, le competenze acquisite e i collegamenti con le discipline di indirizzo. Inoltre, descrivere i DPI che hai utilizzato durante questo percorso.</w:t>
      </w:r>
    </w:p>
    <w:sectPr w:rsidR="00860869" w:rsidSect="00860869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455DB" w14:textId="77777777" w:rsidR="006D1FF3" w:rsidRDefault="006D1FF3" w:rsidP="00860869">
      <w:pPr>
        <w:spacing w:after="0" w:line="240" w:lineRule="auto"/>
      </w:pPr>
      <w:r>
        <w:separator/>
      </w:r>
    </w:p>
  </w:endnote>
  <w:endnote w:type="continuationSeparator" w:id="0">
    <w:p w14:paraId="6E0E86D1" w14:textId="77777777" w:rsidR="006D1FF3" w:rsidRDefault="006D1FF3" w:rsidP="00860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B9DFF0D-2224-427A-8AEA-B2BD9EEE0BBE}"/>
    <w:embedBold r:id="rId2" w:fontKey="{8E9514EF-C7D0-4909-AA55-65896A063DA8}"/>
    <w:embedItalic r:id="rId3" w:fontKey="{DBBA0C3A-9AC9-4830-B47C-EA7BF583BC3E}"/>
    <w:embedBoldItalic r:id="rId4" w:fontKey="{F90818AD-DDE9-4807-B9A7-7CF2BBA1074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CE35B94E-4605-4581-9B78-54748345E33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2E843D7D-CDF1-48F6-9C30-E35FB5BB4C91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C6A733C8-E508-42EF-9BA4-9A25CA3FAD1F}"/>
    <w:embedItalic r:id="rId8" w:fontKey="{5D4079F9-CFC3-45BA-A5A5-8EEB76F0C8E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77BB0183-68B9-4394-AC4D-A581545235E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4CA86" w14:textId="77777777" w:rsidR="00860869" w:rsidRDefault="005D114E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color w:val="000000"/>
      </w:rPr>
      <w:t>Durata massima della prova: 6 ore</w:t>
    </w:r>
  </w:p>
  <w:p w14:paraId="6FCA6C3D" w14:textId="77777777" w:rsidR="00860869" w:rsidRDefault="005D114E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color w:val="000000"/>
      </w:rPr>
      <w:t>È consentito soltanto l’uso di manuali tecnici e calcolatrici non programmabili.</w:t>
    </w:r>
  </w:p>
  <w:p w14:paraId="43A76023" w14:textId="77777777" w:rsidR="00860869" w:rsidRDefault="005D114E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color w:val="000000"/>
      </w:rPr>
      <w:t>Non è consentito lasciare l’istituto prima che siano trascorse 3 ore dalla dettatura del tema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F1490" w14:textId="77777777" w:rsidR="006D1FF3" w:rsidRDefault="006D1FF3" w:rsidP="00860869">
      <w:pPr>
        <w:spacing w:after="0" w:line="240" w:lineRule="auto"/>
      </w:pPr>
      <w:r>
        <w:separator/>
      </w:r>
    </w:p>
  </w:footnote>
  <w:footnote w:type="continuationSeparator" w:id="0">
    <w:p w14:paraId="3EE70109" w14:textId="77777777" w:rsidR="006D1FF3" w:rsidRDefault="006D1FF3" w:rsidP="008608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59A9E" w14:textId="77777777" w:rsidR="00860869" w:rsidRDefault="00860869">
    <w:pPr>
      <w:pStyle w:val="Normal1"/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</w:p>
  <w:tbl>
    <w:tblPr>
      <w:tblStyle w:val="a"/>
      <w:tblW w:w="9630" w:type="dxa"/>
      <w:tblInd w:w="-115" w:type="dxa"/>
      <w:tblLayout w:type="fixed"/>
      <w:tblLook w:val="0600" w:firstRow="0" w:lastRow="0" w:firstColumn="0" w:lastColumn="0" w:noHBand="1" w:noVBand="1"/>
    </w:tblPr>
    <w:tblGrid>
      <w:gridCol w:w="3210"/>
      <w:gridCol w:w="3210"/>
      <w:gridCol w:w="3210"/>
    </w:tblGrid>
    <w:tr w:rsidR="00860869" w14:paraId="1BF1D078" w14:textId="77777777">
      <w:trPr>
        <w:trHeight w:val="300"/>
      </w:trPr>
      <w:tc>
        <w:tcPr>
          <w:tcW w:w="3210" w:type="dxa"/>
        </w:tcPr>
        <w:p w14:paraId="21A97EA2" w14:textId="77777777" w:rsidR="00860869" w:rsidRDefault="00860869">
          <w:pPr>
            <w:pStyle w:val="Normal1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 w:line="240" w:lineRule="auto"/>
            <w:ind w:left="-115"/>
            <w:rPr>
              <w:color w:val="000000"/>
            </w:rPr>
          </w:pPr>
        </w:p>
      </w:tc>
      <w:tc>
        <w:tcPr>
          <w:tcW w:w="3210" w:type="dxa"/>
        </w:tcPr>
        <w:p w14:paraId="7E6BE184" w14:textId="77777777" w:rsidR="00860869" w:rsidRDefault="00860869">
          <w:pPr>
            <w:pStyle w:val="Normal1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color w:val="000000"/>
            </w:rPr>
          </w:pPr>
        </w:p>
      </w:tc>
      <w:tc>
        <w:tcPr>
          <w:tcW w:w="3210" w:type="dxa"/>
        </w:tcPr>
        <w:p w14:paraId="0BB78EE6" w14:textId="77777777" w:rsidR="00860869" w:rsidRDefault="00860869">
          <w:pPr>
            <w:pStyle w:val="Normal1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after="0" w:line="240" w:lineRule="auto"/>
            <w:ind w:right="-115"/>
            <w:jc w:val="right"/>
            <w:rPr>
              <w:color w:val="000000"/>
            </w:rPr>
          </w:pPr>
        </w:p>
      </w:tc>
    </w:tr>
  </w:tbl>
  <w:p w14:paraId="26D746F0" w14:textId="77777777" w:rsidR="00860869" w:rsidRDefault="00860869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D524E0"/>
    <w:multiLevelType w:val="multilevel"/>
    <w:tmpl w:val="10B68B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4E3778"/>
    <w:multiLevelType w:val="multilevel"/>
    <w:tmpl w:val="777AE9E8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EF12AA6"/>
    <w:multiLevelType w:val="hybridMultilevel"/>
    <w:tmpl w:val="FCA4A77E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2D46256"/>
    <w:multiLevelType w:val="multilevel"/>
    <w:tmpl w:val="794A7310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6D6BC8"/>
    <w:multiLevelType w:val="multilevel"/>
    <w:tmpl w:val="36467780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73FF5EC8"/>
    <w:multiLevelType w:val="multilevel"/>
    <w:tmpl w:val="EB026164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8372853">
    <w:abstractNumId w:val="0"/>
  </w:num>
  <w:num w:numId="2" w16cid:durableId="1752695271">
    <w:abstractNumId w:val="1"/>
  </w:num>
  <w:num w:numId="3" w16cid:durableId="593324398">
    <w:abstractNumId w:val="5"/>
  </w:num>
  <w:num w:numId="4" w16cid:durableId="1530948581">
    <w:abstractNumId w:val="3"/>
  </w:num>
  <w:num w:numId="5" w16cid:durableId="1665089285">
    <w:abstractNumId w:val="4"/>
  </w:num>
  <w:num w:numId="6" w16cid:durableId="19934094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0869"/>
    <w:rsid w:val="00203E37"/>
    <w:rsid w:val="00255BE1"/>
    <w:rsid w:val="0031039B"/>
    <w:rsid w:val="00364B4F"/>
    <w:rsid w:val="003B5188"/>
    <w:rsid w:val="003F120E"/>
    <w:rsid w:val="00521870"/>
    <w:rsid w:val="005D114E"/>
    <w:rsid w:val="006368E9"/>
    <w:rsid w:val="006D1FF3"/>
    <w:rsid w:val="006F498D"/>
    <w:rsid w:val="00730157"/>
    <w:rsid w:val="0082436C"/>
    <w:rsid w:val="00860869"/>
    <w:rsid w:val="00AB2B2C"/>
    <w:rsid w:val="00AD4C1A"/>
    <w:rsid w:val="00CA259B"/>
    <w:rsid w:val="00F94251"/>
    <w:rsid w:val="00FF0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CDF98"/>
  <w15:docId w15:val="{6B5195D4-166C-43F5-B434-CE694D12E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rsid w:val="00860869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Heading2">
    <w:name w:val="heading 2"/>
    <w:basedOn w:val="Normal1"/>
    <w:next w:val="Normal1"/>
    <w:rsid w:val="00860869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Heading3">
    <w:name w:val="heading 3"/>
    <w:basedOn w:val="Normal1"/>
    <w:next w:val="Normal1"/>
    <w:rsid w:val="00860869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Heading4">
    <w:name w:val="heading 4"/>
    <w:basedOn w:val="Normal1"/>
    <w:next w:val="Normal1"/>
    <w:rsid w:val="00860869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Heading5">
    <w:name w:val="heading 5"/>
    <w:basedOn w:val="Normal1"/>
    <w:next w:val="Normal1"/>
    <w:rsid w:val="00860869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Heading6">
    <w:name w:val="heading 6"/>
    <w:basedOn w:val="Normal1"/>
    <w:next w:val="Normal1"/>
    <w:rsid w:val="00860869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rsid w:val="0086086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1"/>
    <w:rsid w:val="00860869"/>
  </w:style>
  <w:style w:type="paragraph" w:styleId="Title">
    <w:name w:val="Title"/>
    <w:basedOn w:val="Normal1"/>
    <w:next w:val="Normal1"/>
    <w:rsid w:val="00860869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styleId="Subtitle">
    <w:name w:val="Subtitle"/>
    <w:basedOn w:val="Normal1"/>
    <w:next w:val="Normal1"/>
    <w:rsid w:val="00860869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rsid w:val="0086086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5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18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55BE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A259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9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</dc:creator>
  <cp:lastModifiedBy>Michele Pastorini</cp:lastModifiedBy>
  <cp:revision>11</cp:revision>
  <cp:lastPrinted>2026-04-07T09:09:00Z</cp:lastPrinted>
  <dcterms:created xsi:type="dcterms:W3CDTF">2026-04-02T14:00:00Z</dcterms:created>
  <dcterms:modified xsi:type="dcterms:W3CDTF">2026-04-07T09:15:00Z</dcterms:modified>
</cp:coreProperties>
</file>